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77DE3" w14:textId="63A55162" w:rsidR="00BA7FE6" w:rsidRPr="006F5B46" w:rsidRDefault="006D30B7" w:rsidP="0072744E">
      <w:pPr>
        <w:pStyle w:val="Intestazione"/>
        <w:jc w:val="center"/>
        <w:rPr>
          <w:sz w:val="21"/>
          <w:szCs w:val="21"/>
          <w:lang w:val="en-US"/>
        </w:rPr>
      </w:pPr>
      <w:bookmarkStart w:id="0" w:name="_Toc288593617"/>
      <w:bookmarkStart w:id="1" w:name="_Toc271795866"/>
      <w:bookmarkStart w:id="2" w:name="_Toc290886803"/>
      <w:bookmarkStart w:id="3" w:name="_Toc435702727"/>
      <w:r>
        <w:rPr>
          <w:sz w:val="21"/>
          <w:szCs w:val="21"/>
          <w:lang w:val="en-US"/>
        </w:rPr>
        <w:t xml:space="preserve">BIC-0004 - </w:t>
      </w:r>
      <w:r w:rsidR="00BA7FE6" w:rsidRPr="006F5B46">
        <w:rPr>
          <w:sz w:val="21"/>
          <w:szCs w:val="21"/>
          <w:lang w:val="en-US"/>
        </w:rPr>
        <w:t>ESA BIC Application Template – Business Plan</w:t>
      </w:r>
      <w:r w:rsidR="00BA7FE6" w:rsidRPr="005C543C">
        <w:rPr>
          <w:sz w:val="21"/>
          <w:szCs w:val="21"/>
          <w:lang w:val="en-US"/>
        </w:rPr>
        <w:t>, v</w:t>
      </w:r>
      <w:r w:rsidR="001A7A98" w:rsidRPr="005C543C">
        <w:rPr>
          <w:sz w:val="21"/>
          <w:szCs w:val="21"/>
          <w:lang w:val="en-US"/>
        </w:rPr>
        <w:t>5</w:t>
      </w:r>
      <w:r w:rsidR="00BA7FE6" w:rsidRPr="005C543C">
        <w:rPr>
          <w:sz w:val="21"/>
          <w:szCs w:val="21"/>
          <w:lang w:val="en-US"/>
        </w:rPr>
        <w:t>.</w:t>
      </w:r>
      <w:r w:rsidR="004D0BF8" w:rsidRPr="005C543C">
        <w:rPr>
          <w:sz w:val="21"/>
          <w:szCs w:val="21"/>
          <w:lang w:val="en-US"/>
        </w:rPr>
        <w:t>1</w:t>
      </w:r>
      <w:r w:rsidR="00BA7FE6" w:rsidRPr="005C543C">
        <w:rPr>
          <w:sz w:val="21"/>
          <w:szCs w:val="21"/>
          <w:lang w:val="en-US"/>
        </w:rPr>
        <w:t xml:space="preserve">, </w:t>
      </w:r>
      <w:r w:rsidR="0009490A" w:rsidRPr="005C543C">
        <w:rPr>
          <w:sz w:val="21"/>
          <w:szCs w:val="21"/>
          <w:lang w:val="en-US"/>
        </w:rPr>
        <w:t>10/02/2025</w:t>
      </w:r>
    </w:p>
    <w:p w14:paraId="1A7F530E" w14:textId="5D1E1B90"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8F2905">
        <w:rPr>
          <w:sz w:val="21"/>
          <w:szCs w:val="21"/>
          <w:lang w:val="en-US"/>
        </w:rPr>
        <w:t>Padua</w:t>
      </w:r>
      <w:r>
        <w:rPr>
          <w:sz w:val="21"/>
          <w:szCs w:val="21"/>
          <w:lang w:val="en-US"/>
        </w:rPr>
        <w:t xml:space="preserve"> - Issue </w:t>
      </w:r>
      <w:r w:rsidR="008F2905">
        <w:rPr>
          <w:sz w:val="21"/>
          <w:szCs w:val="21"/>
          <w:lang w:val="en-US"/>
        </w:rPr>
        <w:t>C</w:t>
      </w:r>
      <w:r>
        <w:rPr>
          <w:sz w:val="21"/>
          <w:szCs w:val="21"/>
          <w:lang w:val="en-US"/>
        </w:rPr>
        <w:t xml:space="preserve">, </w:t>
      </w:r>
      <w:r w:rsidR="008F2905">
        <w:rPr>
          <w:sz w:val="21"/>
          <w:szCs w:val="21"/>
          <w:lang w:val="en-US"/>
        </w:rPr>
        <w:t>24/06/2025</w:t>
      </w:r>
    </w:p>
    <w:p w14:paraId="21A206F8" w14:textId="77777777" w:rsidR="00AF1E4C" w:rsidRPr="0018287B" w:rsidRDefault="00AF1E4C" w:rsidP="005E293B">
      <w:pPr>
        <w:pStyle w:val="Titolo"/>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74C26DB" w14:textId="2AA267AC" w:rsidR="002F3E47"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00597419">
        <w:rPr>
          <w:rFonts w:ascii="Georgia" w:hAnsi="Georgia"/>
          <w:color w:val="0070C0"/>
        </w:rPr>
        <w:t>The template is meant to be used as both an application document and a</w:t>
      </w:r>
      <w:r w:rsidR="00451E93">
        <w:rPr>
          <w:rFonts w:ascii="Georgia" w:hAnsi="Georgia"/>
          <w:color w:val="0070C0"/>
        </w:rPr>
        <w:t xml:space="preserve">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22A730C9" w14:textId="3FEAA1C0" w:rsidR="00F40502" w:rsidRDefault="00AB5045" w:rsidP="00BA7FE6">
      <w:pPr>
        <w:spacing w:after="200"/>
        <w:rPr>
          <w:rFonts w:ascii="Georgia" w:hAnsi="Georgia"/>
          <w:color w:val="0070C0"/>
        </w:rPr>
      </w:pPr>
      <w:r w:rsidRPr="0018287B">
        <w:rPr>
          <w:rFonts w:ascii="Georgia" w:hAnsi="Georgia"/>
          <w:color w:val="0070C0"/>
        </w:rPr>
        <w:t>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Paragrafoelenco"/>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Paragrafoelenco"/>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32DCFB17" w14:textId="7CB81F3A" w:rsidR="00AB5045" w:rsidRPr="0018287B" w:rsidRDefault="00AB5045" w:rsidP="00BA7FE6">
      <w:pPr>
        <w:rPr>
          <w:rFonts w:ascii="Georgia" w:hAnsi="Georgia"/>
        </w:rPr>
      </w:pPr>
    </w:p>
    <w:p w14:paraId="62997CFE" w14:textId="77777777" w:rsidR="00AB5045" w:rsidRDefault="00AB5045" w:rsidP="00AB5045">
      <w:pPr>
        <w:pStyle w:val="Titolo1"/>
        <w:keepNext/>
        <w:numPr>
          <w:ilvl w:val="0"/>
          <w:numId w:val="34"/>
        </w:numPr>
        <w:suppressAutoHyphens w:val="0"/>
        <w:spacing w:after="60"/>
        <w:jc w:val="left"/>
        <w:rPr>
          <w:rFonts w:ascii="Georgia" w:hAnsi="Georgia"/>
        </w:rPr>
      </w:pPr>
      <w:r>
        <w:rPr>
          <w:rFonts w:ascii="Georgia" w:hAnsi="Georgia"/>
        </w:rPr>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Paragrafoelenco"/>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 xml:space="preserve">and the solution you </w:t>
      </w:r>
      <w:proofErr w:type="gramStart"/>
      <w:r w:rsidRPr="0018287B">
        <w:rPr>
          <w:rFonts w:ascii="Georgia" w:hAnsi="Georgia"/>
          <w:color w:val="0070C0"/>
        </w:rPr>
        <w:t>offer</w:t>
      </w:r>
      <w:proofErr w:type="gramEnd"/>
      <w:r w:rsidRPr="0018287B">
        <w:rPr>
          <w:rFonts w:ascii="Georgia" w:hAnsi="Georgia"/>
          <w:color w:val="0070C0"/>
        </w:rPr>
        <w:t xml:space="preserve">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 xml:space="preserve">the market you are </w:t>
      </w:r>
      <w:proofErr w:type="gramStart"/>
      <w:r w:rsidRPr="0018287B">
        <w:rPr>
          <w:rFonts w:ascii="Georgia" w:hAnsi="Georgia"/>
          <w:color w:val="0070C0"/>
        </w:rPr>
        <w:t>targeting;</w:t>
      </w:r>
      <w:proofErr w:type="gramEnd"/>
    </w:p>
    <w:p w14:paraId="322EF49C"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 xml:space="preserve">what are your competitive advantages, i.e. where do you differ from similar products or services already on the market – if </w:t>
      </w:r>
      <w:proofErr w:type="gramStart"/>
      <w:r w:rsidRPr="0018287B">
        <w:rPr>
          <w:rFonts w:ascii="Georgia" w:hAnsi="Georgia"/>
          <w:color w:val="0070C0"/>
        </w:rPr>
        <w:t>any;</w:t>
      </w:r>
      <w:proofErr w:type="gramEnd"/>
    </w:p>
    <w:p w14:paraId="4E6AE242"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your business </w:t>
      </w:r>
      <w:proofErr w:type="gramStart"/>
      <w:r w:rsidRPr="0018287B">
        <w:rPr>
          <w:rFonts w:ascii="Georgia" w:hAnsi="Georgia"/>
          <w:color w:val="0070C0"/>
        </w:rPr>
        <w:t>model;</w:t>
      </w:r>
      <w:proofErr w:type="gramEnd"/>
      <w:r w:rsidRPr="0018287B">
        <w:rPr>
          <w:rFonts w:ascii="Georgia" w:hAnsi="Georgia"/>
          <w:color w:val="0070C0"/>
        </w:rPr>
        <w:t xml:space="preserve">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Paragrafoelenco"/>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Titolo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Titolo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xml:space="preserve">, </w:t>
      </w:r>
      <w:proofErr w:type="gramStart"/>
      <w:r>
        <w:rPr>
          <w:rFonts w:ascii="Georgia" w:hAnsi="Georgia"/>
          <w:color w:val="0070C0"/>
          <w:lang w:val="en-US"/>
        </w:rPr>
        <w:t>provided that</w:t>
      </w:r>
      <w:proofErr w:type="gramEnd"/>
      <w:r>
        <w:rPr>
          <w:rFonts w:ascii="Georgia" w:hAnsi="Georgia"/>
          <w:color w:val="0070C0"/>
          <w:lang w:val="en-US"/>
        </w:rPr>
        <w:t xml:space="preserve">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Paragrafoelenco"/>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Titolo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6C0F7F54" w14:textId="77777777" w:rsidR="00042118" w:rsidRDefault="00042118" w:rsidP="005E293B">
      <w:pPr>
        <w:rPr>
          <w:rFonts w:ascii="Georgia" w:hAnsi="Georgia"/>
          <w:color w:val="0070C0"/>
        </w:rPr>
      </w:pPr>
    </w:p>
    <w:p w14:paraId="76E1C107" w14:textId="77976889" w:rsidR="00992E37" w:rsidRDefault="00992E37" w:rsidP="005E293B">
      <w:pPr>
        <w:rPr>
          <w:rFonts w:ascii="Georgia" w:hAnsi="Georgia"/>
          <w:color w:val="0070C0"/>
        </w:rPr>
      </w:pPr>
      <w:r>
        <w:rPr>
          <w:rFonts w:ascii="Georgia" w:hAnsi="Georgia"/>
          <w:color w:val="0070C0"/>
        </w:rPr>
        <w:t>For this section you may use the “Space Connection Assessment” available from the ESA BIC.</w:t>
      </w:r>
    </w:p>
    <w:p w14:paraId="0058FA97" w14:textId="77777777" w:rsidR="00042118" w:rsidRPr="0018287B" w:rsidRDefault="00042118" w:rsidP="005E293B">
      <w:pPr>
        <w:rPr>
          <w:rFonts w:ascii="Georgia" w:hAnsi="Georgia"/>
          <w:color w:val="0070C0"/>
        </w:rPr>
      </w:pP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37E8285A" w:rsidR="00AF1E4C" w:rsidRPr="0018287B" w:rsidRDefault="00AF1E4C" w:rsidP="00AF1E4C">
      <w:pPr>
        <w:numPr>
          <w:ilvl w:val="0"/>
          <w:numId w:val="43"/>
        </w:numPr>
        <w:suppressAutoHyphens w:val="0"/>
        <w:rPr>
          <w:rFonts w:ascii="Georgia" w:hAnsi="Georgia"/>
          <w:color w:val="0070C0"/>
          <w:lang w:val="en-US"/>
        </w:rPr>
      </w:pPr>
      <w:r w:rsidRPr="4E7EB6E6">
        <w:rPr>
          <w:rFonts w:ascii="Georgia" w:hAnsi="Georgia"/>
          <w:color w:val="0070C0"/>
          <w:lang w:val="en-US"/>
        </w:rPr>
        <w:t xml:space="preserve">If you </w:t>
      </w:r>
      <w:r w:rsidR="002D3A1A" w:rsidRPr="4E7EB6E6">
        <w:rPr>
          <w:rFonts w:ascii="Georgia" w:hAnsi="Georgia"/>
          <w:color w:val="0070C0"/>
          <w:lang w:val="en-US"/>
        </w:rPr>
        <w:t xml:space="preserve">are </w:t>
      </w:r>
      <w:r w:rsidRPr="4E7EB6E6">
        <w:rPr>
          <w:rFonts w:ascii="Georgia" w:hAnsi="Georgia"/>
          <w:color w:val="0070C0"/>
          <w:lang w:val="en-US"/>
        </w:rPr>
        <w:t>transfer</w:t>
      </w:r>
      <w:r w:rsidR="002D3A1A" w:rsidRPr="4E7EB6E6">
        <w:rPr>
          <w:rFonts w:ascii="Georgia" w:hAnsi="Georgia"/>
          <w:color w:val="0070C0"/>
          <w:lang w:val="en-US"/>
        </w:rPr>
        <w:t>ring</w:t>
      </w:r>
      <w:r w:rsidRPr="4E7EB6E6">
        <w:rPr>
          <w:rFonts w:ascii="Georgia" w:hAnsi="Georgia"/>
          <w:color w:val="0070C0"/>
          <w:lang w:val="en-US"/>
        </w:rPr>
        <w:t xml:space="preserve"> a</w:t>
      </w:r>
      <w:r w:rsidR="334BD521" w:rsidRPr="4E7EB6E6">
        <w:rPr>
          <w:rFonts w:ascii="Georgia" w:hAnsi="Georgia"/>
          <w:color w:val="0070C0"/>
          <w:lang w:val="en-US"/>
        </w:rPr>
        <w:t xml:space="preserve"> </w:t>
      </w:r>
      <w:r w:rsidRPr="4E7EB6E6">
        <w:rPr>
          <w:rFonts w:ascii="Georgia" w:hAnsi="Georgia"/>
          <w:color w:val="0070C0"/>
          <w:lang w:val="en-US"/>
        </w:rPr>
        <w:t>space technology, detail which one and how it has been developed and used in the space sector (provide references)</w:t>
      </w:r>
      <w:r w:rsidR="007E11D6" w:rsidRPr="4E7EB6E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25368440"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xml:space="preserve">. </w:t>
      </w:r>
      <w:r w:rsidR="00F3222C">
        <w:rPr>
          <w:rFonts w:ascii="Georgia" w:hAnsi="Georgia"/>
          <w:color w:val="0070C0"/>
          <w:lang w:val="en-US"/>
        </w:rPr>
        <w:t>It is strongly recommended to</w:t>
      </w:r>
      <w:r w:rsidR="00104F11">
        <w:rPr>
          <w:rFonts w:ascii="Georgia" w:hAnsi="Georgia"/>
          <w:color w:val="0070C0"/>
          <w:lang w:val="en-US"/>
        </w:rPr>
        <w:t xml:space="preserve">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t>Text</w:t>
      </w:r>
    </w:p>
    <w:p w14:paraId="181DC49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6DCBB43" w14:textId="77777777" w:rsidR="00942B74"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1F7F5334" w14:textId="77777777" w:rsidR="00942B74" w:rsidRDefault="00942B74" w:rsidP="005E293B">
      <w:pPr>
        <w:rPr>
          <w:rFonts w:ascii="Georgia" w:hAnsi="Georgia"/>
          <w:color w:val="0070C0"/>
          <w:lang w:val="en-US"/>
        </w:rPr>
      </w:pPr>
    </w:p>
    <w:p w14:paraId="7286464C" w14:textId="0A25A2D5" w:rsidR="00AF1E4C" w:rsidRPr="0018287B" w:rsidRDefault="00942B74" w:rsidP="005E293B">
      <w:pPr>
        <w:rPr>
          <w:rFonts w:ascii="Georgia" w:hAnsi="Georgia"/>
          <w:color w:val="0070C0"/>
          <w:lang w:val="en-US"/>
        </w:rPr>
      </w:pPr>
      <w:r>
        <w:rPr>
          <w:rFonts w:ascii="Georgia" w:hAnsi="Georgia"/>
          <w:color w:val="0070C0"/>
          <w:lang w:val="en-US"/>
        </w:rPr>
        <w:t>You may use the “PESTLE analysis” as a framework for this section.</w:t>
      </w:r>
      <w:r w:rsidR="00AF1E4C"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Titolo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F41486" w:rsidRDefault="001A100E" w:rsidP="004741C3">
      <w:pPr>
        <w:pStyle w:val="Paragrafoelenco"/>
        <w:numPr>
          <w:ilvl w:val="0"/>
          <w:numId w:val="43"/>
        </w:numPr>
        <w:rPr>
          <w:rFonts w:ascii="Georgia" w:hAnsi="Georgia"/>
          <w:color w:val="0070C0"/>
          <w:lang w:val="en-US"/>
        </w:rPr>
      </w:pPr>
      <w:r w:rsidRPr="00F41486">
        <w:rPr>
          <w:rFonts w:ascii="Georgia" w:hAnsi="Georgia"/>
          <w:color w:val="0070C0"/>
        </w:rPr>
        <w:t xml:space="preserve">Potential figures and trends: </w:t>
      </w:r>
    </w:p>
    <w:p w14:paraId="632283D1" w14:textId="0A81F3FF" w:rsidR="00395C93" w:rsidRPr="004741C3" w:rsidRDefault="00395C93">
      <w:pPr>
        <w:pStyle w:val="Paragrafoelenco"/>
        <w:numPr>
          <w:ilvl w:val="1"/>
          <w:numId w:val="43"/>
        </w:numPr>
        <w:rPr>
          <w:rFonts w:ascii="Georgia" w:hAnsi="Georgia"/>
          <w:color w:val="0070C0"/>
          <w:lang w:val="en-US"/>
        </w:rPr>
      </w:pPr>
      <w:r w:rsidRPr="00F44CC1">
        <w:rPr>
          <w:rFonts w:ascii="Georgia" w:hAnsi="Georgia"/>
          <w:color w:val="0070C0"/>
          <w:lang w:val="en-US"/>
        </w:rPr>
        <w:t>First, describe the market in general terms</w:t>
      </w:r>
      <w:r w:rsidR="00845642" w:rsidRPr="00F44CC1">
        <w:rPr>
          <w:rFonts w:ascii="Georgia" w:hAnsi="Georgia"/>
          <w:color w:val="0070C0"/>
          <w:lang w:val="en-US"/>
        </w:rPr>
        <w:t>.</w:t>
      </w:r>
      <w:r w:rsidR="00845642">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Paragrafoelenco"/>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w:t>
      </w:r>
      <w:proofErr w:type="gramStart"/>
      <w:r>
        <w:rPr>
          <w:rFonts w:ascii="Georgia" w:hAnsi="Georgia"/>
          <w:color w:val="0070C0"/>
          <w:lang w:val="en-US"/>
        </w:rPr>
        <w:t>actually reach</w:t>
      </w:r>
      <w:proofErr w:type="gramEnd"/>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Paragrafoelenco"/>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38CF8157" w14:textId="77777777" w:rsidR="002B4120" w:rsidRPr="00F41486" w:rsidRDefault="002B4120" w:rsidP="004741C3">
      <w:pPr>
        <w:pStyle w:val="Paragrafoelenco"/>
        <w:numPr>
          <w:ilvl w:val="0"/>
          <w:numId w:val="43"/>
        </w:numPr>
        <w:rPr>
          <w:rFonts w:ascii="Georgia" w:hAnsi="Georgia"/>
          <w:color w:val="0070C0"/>
          <w:lang w:val="en-US"/>
        </w:rPr>
      </w:pPr>
      <w:r w:rsidRPr="00F41486">
        <w:rPr>
          <w:rFonts w:ascii="Georgia" w:hAnsi="Georgia"/>
          <w:color w:val="0070C0"/>
        </w:rPr>
        <w:t>Analysis and segmentation</w:t>
      </w:r>
    </w:p>
    <w:p w14:paraId="7D79F43A" w14:textId="77777777" w:rsidR="00DE1A33" w:rsidRDefault="002B4120">
      <w:pPr>
        <w:pStyle w:val="Paragrafoelenco"/>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Paragrafoelenco"/>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Paragrafoelenco"/>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Pr="00F41486" w:rsidRDefault="002B4120" w:rsidP="004741C3">
      <w:pPr>
        <w:pStyle w:val="Paragrafoelenco"/>
        <w:numPr>
          <w:ilvl w:val="0"/>
          <w:numId w:val="43"/>
        </w:numPr>
        <w:rPr>
          <w:rFonts w:ascii="Georgia" w:hAnsi="Georgia"/>
          <w:color w:val="0070C0"/>
          <w:lang w:val="en-US"/>
        </w:rPr>
      </w:pPr>
      <w:r w:rsidRPr="00F41486">
        <w:rPr>
          <w:rFonts w:ascii="Georgia" w:hAnsi="Georgia"/>
          <w:color w:val="0070C0"/>
          <w:lang w:val="en-US"/>
        </w:rPr>
        <w:t>Market validation</w:t>
      </w:r>
    </w:p>
    <w:p w14:paraId="3FD466C1" w14:textId="77777777" w:rsidR="002B4120" w:rsidRPr="004741C3" w:rsidRDefault="002B4120" w:rsidP="004741C3">
      <w:pPr>
        <w:pStyle w:val="Paragrafoelenco"/>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Paragrafoelenco"/>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00AF1E4C" w:rsidRPr="004741C3">
        <w:rPr>
          <w:rFonts w:ascii="Georgia" w:hAnsi="Georgia"/>
          <w:color w:val="0070C0"/>
          <w:lang w:val="en-US"/>
        </w:rPr>
        <w:t>in the near future</w:t>
      </w:r>
      <w:proofErr w:type="gramEnd"/>
      <w:r w:rsidR="00AF1E4C" w:rsidRPr="004741C3">
        <w:rPr>
          <w:rFonts w:ascii="Georgia" w:hAnsi="Georgia"/>
          <w:color w:val="0070C0"/>
          <w:lang w:val="en-US"/>
        </w:rPr>
        <w:t xml:space="preserv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Paragrafoelenco"/>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Paragrafoelenco"/>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Paragrafoelenco"/>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Titolo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Titolo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23D289A4" w:rsidR="00AF1E4C" w:rsidRPr="001125CB" w:rsidRDefault="00AF1E4C" w:rsidP="00AF1E4C">
      <w:pPr>
        <w:pStyle w:val="Titolo1"/>
        <w:keepNext/>
        <w:numPr>
          <w:ilvl w:val="0"/>
          <w:numId w:val="38"/>
        </w:numPr>
        <w:suppressAutoHyphens w:val="0"/>
        <w:spacing w:after="60"/>
        <w:jc w:val="left"/>
        <w:rPr>
          <w:rFonts w:ascii="Georgia" w:hAnsi="Georgia"/>
        </w:rPr>
      </w:pPr>
      <w:bookmarkStart w:id="50" w:name="_Toc289584292"/>
      <w:bookmarkStart w:id="51" w:name="_Toc495580381"/>
      <w:r w:rsidRPr="001125CB">
        <w:rPr>
          <w:rFonts w:ascii="Georgia" w:hAnsi="Georgia"/>
        </w:rPr>
        <w:t>The Business Model</w:t>
      </w:r>
      <w:bookmarkEnd w:id="50"/>
      <w:bookmarkEnd w:id="51"/>
      <w:r w:rsidR="00004037" w:rsidRPr="001125CB">
        <w:rPr>
          <w:rFonts w:ascii="Georgia" w:hAnsi="Georgia"/>
        </w:rPr>
        <w:t xml:space="preserve"> &amp; Risk</w:t>
      </w:r>
      <w:r w:rsidR="00A86746">
        <w:rPr>
          <w:rFonts w:ascii="Georgia" w:hAnsi="Georgia"/>
        </w:rPr>
        <w:t>S</w:t>
      </w:r>
    </w:p>
    <w:p w14:paraId="502B4B53" w14:textId="10E04909" w:rsidR="00004037" w:rsidRPr="0018287B" w:rsidRDefault="00004037" w:rsidP="00004037">
      <w:pPr>
        <w:pStyle w:val="Titolo2"/>
        <w:keepLines/>
        <w:numPr>
          <w:ilvl w:val="1"/>
          <w:numId w:val="38"/>
        </w:numPr>
        <w:suppressAutoHyphens w:val="0"/>
        <w:spacing w:before="200" w:after="0"/>
        <w:jc w:val="left"/>
        <w:rPr>
          <w:rFonts w:ascii="Georgia" w:hAnsi="Georgia"/>
        </w:rPr>
      </w:pPr>
      <w:r>
        <w:rPr>
          <w:rFonts w:ascii="Georgia" w:hAnsi="Georgia"/>
        </w:rPr>
        <w:t>Business Model</w:t>
      </w:r>
    </w:p>
    <w:p w14:paraId="5B574ABF" w14:textId="77777777" w:rsidR="00004037" w:rsidRPr="005C543C" w:rsidRDefault="00004037" w:rsidP="005C543C"/>
    <w:p w14:paraId="29523C42" w14:textId="42C64358" w:rsidR="00AF1E4C" w:rsidRPr="005C543C" w:rsidRDefault="00D90951" w:rsidP="005C543C">
      <w:pPr>
        <w:spacing w:after="200"/>
        <w:rPr>
          <w:rFonts w:ascii="Georgia" w:hAnsi="Georgia"/>
          <w:color w:val="0070C0"/>
        </w:rPr>
      </w:pPr>
      <w:r w:rsidRPr="005C543C">
        <w:rPr>
          <w:rFonts w:ascii="Georgia" w:hAnsi="Georgia"/>
          <w:color w:val="0070C0"/>
        </w:rPr>
        <w:t>[</w:t>
      </w:r>
      <w:r w:rsidR="00BC0712" w:rsidRPr="005C543C">
        <w:rPr>
          <w:rFonts w:ascii="Georgia" w:hAnsi="Georgia"/>
          <w:color w:val="0070C0"/>
        </w:rPr>
        <w:t xml:space="preserve">This section is also meant to be worked on during incubation. </w:t>
      </w:r>
      <w:r w:rsidRPr="005C543C">
        <w:rPr>
          <w:rFonts w:ascii="Georgia" w:hAnsi="Georgia"/>
          <w:color w:val="0070C0"/>
        </w:rPr>
        <w:t xml:space="preserve">Parts that </w:t>
      </w:r>
      <w:r w:rsidR="00BC0712" w:rsidRPr="005C543C">
        <w:rPr>
          <w:rFonts w:ascii="Georgia" w:hAnsi="Georgia"/>
          <w:color w:val="0070C0"/>
        </w:rPr>
        <w:t xml:space="preserve">are mandatory to fill in and will be evaluated as part of the application to the ESA BIC are </w:t>
      </w:r>
      <w:r w:rsidR="001E0871" w:rsidRPr="005C543C">
        <w:rPr>
          <w:rFonts w:ascii="Georgia" w:hAnsi="Georgia"/>
          <w:color w:val="0070C0"/>
        </w:rPr>
        <w:t xml:space="preserve">preceded by the text “MANDATORY”. </w:t>
      </w:r>
      <w:r w:rsidR="007F52B0">
        <w:rPr>
          <w:rFonts w:ascii="Georgia" w:hAnsi="Georgia"/>
          <w:color w:val="0070C0"/>
        </w:rPr>
        <w:t>O</w:t>
      </w:r>
      <w:r w:rsidR="001E0871" w:rsidRPr="005C543C">
        <w:rPr>
          <w:rFonts w:ascii="Georgia" w:hAnsi="Georgia"/>
          <w:color w:val="0070C0"/>
        </w:rPr>
        <w:t xml:space="preserve">ther parts </w:t>
      </w:r>
      <w:r w:rsidR="009E2618" w:rsidRPr="005C543C">
        <w:rPr>
          <w:rFonts w:ascii="Georgia" w:hAnsi="Georgia"/>
          <w:color w:val="0070C0"/>
        </w:rPr>
        <w:t>are optional and may be provided as information.</w:t>
      </w: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Default="00C561EF" w:rsidP="005E293B">
      <w:pPr>
        <w:rPr>
          <w:rFonts w:ascii="Georgia" w:hAnsi="Georgia"/>
          <w:color w:val="0070C0"/>
        </w:rPr>
      </w:pPr>
      <w:r w:rsidRPr="009953D6">
        <w:rPr>
          <w:rFonts w:ascii="Georgia" w:hAnsi="Georgia"/>
          <w:color w:val="0070C0"/>
        </w:rPr>
        <w:t>Please provide a summary addressing the following points:</w:t>
      </w:r>
    </w:p>
    <w:p w14:paraId="248A43BB" w14:textId="5CB8F819" w:rsidR="00C7281D" w:rsidRPr="009953D6" w:rsidRDefault="00C7281D" w:rsidP="005E293B">
      <w:pPr>
        <w:rPr>
          <w:rFonts w:ascii="Georgia" w:hAnsi="Georgia"/>
          <w:color w:val="0070C0"/>
        </w:rPr>
      </w:pPr>
      <w:r>
        <w:rPr>
          <w:rFonts w:ascii="Georgia" w:hAnsi="Georgia"/>
          <w:color w:val="0070C0"/>
        </w:rPr>
        <w:t>OPTIONAL:</w:t>
      </w:r>
    </w:p>
    <w:p w14:paraId="17F5691F" w14:textId="6C74018B" w:rsidR="008D2A4E" w:rsidRDefault="00C561EF" w:rsidP="008D2A4E">
      <w:pPr>
        <w:pStyle w:val="Paragrafoelenco"/>
        <w:numPr>
          <w:ilvl w:val="0"/>
          <w:numId w:val="43"/>
        </w:numPr>
        <w:rPr>
          <w:rFonts w:ascii="Georgia" w:hAnsi="Georgia"/>
          <w:color w:val="0070C0"/>
        </w:rPr>
      </w:pPr>
      <w:r w:rsidRPr="00C7281D">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Default="0058285B" w:rsidP="00C7281D">
      <w:pPr>
        <w:rPr>
          <w:rFonts w:ascii="Georgia" w:hAnsi="Georgia"/>
          <w:color w:val="0070C0"/>
        </w:rPr>
      </w:pPr>
    </w:p>
    <w:p w14:paraId="27965A3B" w14:textId="27B3E524" w:rsidR="00C7281D" w:rsidRPr="005C543C" w:rsidRDefault="00C7281D" w:rsidP="005C543C">
      <w:pPr>
        <w:rPr>
          <w:rFonts w:ascii="Georgia" w:hAnsi="Georgia"/>
          <w:color w:val="0070C0"/>
        </w:rPr>
      </w:pPr>
      <w:r>
        <w:rPr>
          <w:rFonts w:ascii="Georgia" w:hAnsi="Georgia"/>
          <w:color w:val="0070C0"/>
        </w:rPr>
        <w:t>OPTIONAL:</w:t>
      </w:r>
    </w:p>
    <w:p w14:paraId="3427CBED" w14:textId="7E0F0780" w:rsidR="00C561EF" w:rsidRDefault="00C561EF" w:rsidP="00C561EF">
      <w:pPr>
        <w:pStyle w:val="Paragrafoelenco"/>
        <w:numPr>
          <w:ilvl w:val="0"/>
          <w:numId w:val="43"/>
        </w:numPr>
        <w:rPr>
          <w:rFonts w:ascii="Georgia" w:hAnsi="Georgia"/>
          <w:color w:val="0070C0"/>
        </w:rPr>
      </w:pPr>
      <w:r w:rsidRPr="00C7281D">
        <w:rPr>
          <w:rFonts w:ascii="Georgia" w:hAnsi="Georgia"/>
          <w:color w:val="0070C0"/>
        </w:rPr>
        <w:t>Customer relationship</w:t>
      </w:r>
      <w:r w:rsidR="008D2A4E" w:rsidRPr="00C7281D">
        <w:rPr>
          <w:rFonts w:ascii="Georgia" w:hAnsi="Georgia"/>
          <w:color w:val="0070C0"/>
        </w:rPr>
        <w:t xml:space="preserve"> </w:t>
      </w:r>
      <w:r w:rsidR="00413D95" w:rsidRPr="00C7281D">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Default="0058285B" w:rsidP="00BA7FE6">
      <w:pPr>
        <w:rPr>
          <w:rFonts w:ascii="Georgia" w:hAnsi="Georgia"/>
          <w:color w:val="0070C0"/>
        </w:rPr>
      </w:pPr>
    </w:p>
    <w:p w14:paraId="0C268E91" w14:textId="32C220CA" w:rsidR="00C7281D" w:rsidRPr="00BA7FE6" w:rsidRDefault="00C7281D" w:rsidP="00BA7FE6">
      <w:pPr>
        <w:rPr>
          <w:rFonts w:ascii="Georgia" w:hAnsi="Georgia"/>
          <w:color w:val="0070C0"/>
        </w:rPr>
      </w:pPr>
      <w:r>
        <w:rPr>
          <w:rFonts w:ascii="Georgia" w:hAnsi="Georgia"/>
          <w:color w:val="0070C0"/>
        </w:rPr>
        <w:t>MANDATORY:</w:t>
      </w:r>
    </w:p>
    <w:p w14:paraId="75C6FF69" w14:textId="64BADD51" w:rsidR="00C561EF" w:rsidRDefault="00C561EF" w:rsidP="00C561EF">
      <w:pPr>
        <w:pStyle w:val="Paragrafoelenco"/>
        <w:numPr>
          <w:ilvl w:val="0"/>
          <w:numId w:val="43"/>
        </w:numPr>
        <w:rPr>
          <w:rFonts w:ascii="Georgia" w:hAnsi="Georgia"/>
          <w:color w:val="0070C0"/>
        </w:rPr>
      </w:pPr>
      <w:r w:rsidRPr="00C7281D">
        <w:rPr>
          <w:rFonts w:ascii="Georgia" w:hAnsi="Georgia"/>
          <w:color w:val="0070C0"/>
        </w:rPr>
        <w:t xml:space="preserve">Revenue </w:t>
      </w:r>
      <w:r w:rsidR="002C79D1" w:rsidRPr="00C7281D">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53CC9276" w14:textId="77777777" w:rsidR="00C7281D" w:rsidRDefault="00C7281D" w:rsidP="005C543C">
      <w:pPr>
        <w:pStyle w:val="Paragrafoelenco"/>
        <w:ind w:left="360"/>
        <w:rPr>
          <w:rFonts w:ascii="Georgia" w:hAnsi="Georgia"/>
          <w:color w:val="0070C0"/>
        </w:rPr>
      </w:pPr>
    </w:p>
    <w:p w14:paraId="6979698A" w14:textId="36636A2B" w:rsidR="0058285B" w:rsidRPr="00BA7FE6" w:rsidRDefault="00C7281D" w:rsidP="00BA7FE6">
      <w:pPr>
        <w:rPr>
          <w:rFonts w:ascii="Georgia" w:hAnsi="Georgia"/>
          <w:color w:val="0070C0"/>
        </w:rPr>
      </w:pPr>
      <w:r>
        <w:rPr>
          <w:rFonts w:ascii="Georgia" w:hAnsi="Georgia"/>
          <w:color w:val="0070C0"/>
        </w:rPr>
        <w:t>MANDATORY:</w:t>
      </w:r>
    </w:p>
    <w:p w14:paraId="6E4167D0" w14:textId="5B207B35" w:rsidR="001C0810" w:rsidRDefault="00C561EF" w:rsidP="00C561EF">
      <w:pPr>
        <w:pStyle w:val="Paragrafoelenco"/>
        <w:numPr>
          <w:ilvl w:val="0"/>
          <w:numId w:val="43"/>
        </w:numPr>
        <w:rPr>
          <w:rFonts w:ascii="Georgia" w:hAnsi="Georgia"/>
          <w:color w:val="0070C0"/>
        </w:rPr>
      </w:pPr>
      <w:r w:rsidRPr="00C7281D">
        <w:rPr>
          <w:rFonts w:ascii="Georgia" w:hAnsi="Georgia"/>
          <w:color w:val="0070C0"/>
        </w:rPr>
        <w:t>Pricing</w:t>
      </w:r>
      <w:r w:rsidR="008D2A4E" w:rsidRPr="00C7281D">
        <w:rPr>
          <w:rFonts w:ascii="Georgia" w:hAnsi="Georgia"/>
          <w:color w:val="0070C0"/>
        </w:rPr>
        <w:t xml:space="preserve"> –</w:t>
      </w:r>
      <w:r w:rsidR="008D2A4E">
        <w:rPr>
          <w:rFonts w:ascii="Georgia" w:hAnsi="Georgia"/>
          <w:color w:val="0070C0"/>
        </w:rPr>
        <w:t xml:space="preserve">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Default="0058285B" w:rsidP="00BA7FE6">
      <w:pPr>
        <w:rPr>
          <w:rFonts w:ascii="Georgia" w:hAnsi="Georgia"/>
          <w:color w:val="0070C0"/>
        </w:rPr>
      </w:pPr>
    </w:p>
    <w:p w14:paraId="0DA9C742" w14:textId="605CC883" w:rsidR="00C7281D" w:rsidRPr="00BA7FE6" w:rsidRDefault="00C7281D" w:rsidP="00BA7FE6">
      <w:pPr>
        <w:rPr>
          <w:rFonts w:ascii="Georgia" w:hAnsi="Georgia"/>
          <w:color w:val="0070C0"/>
        </w:rPr>
      </w:pPr>
      <w:r>
        <w:rPr>
          <w:rFonts w:ascii="Georgia" w:hAnsi="Georgia"/>
          <w:color w:val="0070C0"/>
        </w:rPr>
        <w:t>OPTIONAL:</w:t>
      </w:r>
    </w:p>
    <w:p w14:paraId="5E387C63" w14:textId="1CBB1547" w:rsidR="001C0810" w:rsidRDefault="00C561EF" w:rsidP="00C561EF">
      <w:pPr>
        <w:pStyle w:val="Paragrafoelenco"/>
        <w:numPr>
          <w:ilvl w:val="0"/>
          <w:numId w:val="43"/>
        </w:numPr>
        <w:rPr>
          <w:rFonts w:ascii="Georgia" w:hAnsi="Georgia"/>
          <w:color w:val="0070C0"/>
        </w:rPr>
      </w:pPr>
      <w:r w:rsidRPr="00C7281D">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Default="0058285B" w:rsidP="00BA7FE6">
      <w:pPr>
        <w:rPr>
          <w:rFonts w:ascii="Georgia" w:hAnsi="Georgia"/>
          <w:color w:val="0070C0"/>
        </w:rPr>
      </w:pPr>
    </w:p>
    <w:p w14:paraId="0CDE645B" w14:textId="6B430C28" w:rsidR="00C7281D" w:rsidRPr="00BA7FE6" w:rsidRDefault="00C7281D" w:rsidP="00BA7FE6">
      <w:pPr>
        <w:rPr>
          <w:rFonts w:ascii="Georgia" w:hAnsi="Georgia"/>
          <w:color w:val="0070C0"/>
        </w:rPr>
      </w:pPr>
      <w:r>
        <w:rPr>
          <w:rFonts w:ascii="Georgia" w:hAnsi="Georgia"/>
          <w:color w:val="0070C0"/>
        </w:rPr>
        <w:t>OPTIONAL:</w:t>
      </w:r>
    </w:p>
    <w:p w14:paraId="0CB8C083" w14:textId="2CA0BC7E" w:rsidR="0058285B" w:rsidRPr="00BA7FE6" w:rsidRDefault="001C0810" w:rsidP="00BA7FE6">
      <w:pPr>
        <w:pStyle w:val="Paragrafoelenco"/>
        <w:numPr>
          <w:ilvl w:val="0"/>
          <w:numId w:val="43"/>
        </w:numPr>
        <w:rPr>
          <w:rFonts w:ascii="Georgia" w:hAnsi="Georgia"/>
          <w:bCs/>
          <w:color w:val="0070C0"/>
        </w:rPr>
      </w:pPr>
      <w:r w:rsidRPr="00C7281D">
        <w:rPr>
          <w:rFonts w:ascii="Georgia" w:hAnsi="Georgia"/>
          <w:color w:val="0070C0"/>
        </w:rPr>
        <w:t>Key Activities that need to take place</w:t>
      </w:r>
      <w:r w:rsidR="0058285B" w:rsidRPr="00C7281D">
        <w:rPr>
          <w:rFonts w:ascii="Georgia" w:hAnsi="Georgia"/>
          <w:color w:val="0070C0"/>
        </w:rPr>
        <w:t xml:space="preserve"> –</w:t>
      </w:r>
      <w:r w:rsidR="0058285B" w:rsidRPr="00BA7FE6">
        <w:rPr>
          <w:rFonts w:ascii="Georgia" w:hAnsi="Georgia"/>
          <w:color w:val="0070C0"/>
        </w:rPr>
        <w:t xml:space="preserve">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00B39BCC" w14:textId="77777777" w:rsidR="00C7281D" w:rsidRDefault="00C7281D" w:rsidP="00C7281D">
      <w:pPr>
        <w:rPr>
          <w:rFonts w:ascii="Georgia" w:hAnsi="Georgia"/>
          <w:color w:val="0070C0"/>
        </w:rPr>
      </w:pPr>
    </w:p>
    <w:p w14:paraId="3808DC79" w14:textId="34057F04" w:rsidR="001C0810" w:rsidRPr="005C543C" w:rsidRDefault="00C7281D" w:rsidP="005C543C">
      <w:pPr>
        <w:rPr>
          <w:rFonts w:ascii="Georgia" w:hAnsi="Georgia"/>
          <w:color w:val="0070C0"/>
        </w:rPr>
      </w:pPr>
      <w:r w:rsidRPr="005C543C">
        <w:rPr>
          <w:rFonts w:ascii="Georgia" w:hAnsi="Georgia"/>
          <w:color w:val="0070C0"/>
        </w:rPr>
        <w:t>OPTIONAL:</w:t>
      </w:r>
    </w:p>
    <w:p w14:paraId="46FEE71F" w14:textId="502BF45F" w:rsidR="00C561EF" w:rsidRPr="009953D6" w:rsidRDefault="001C0810" w:rsidP="004741C3">
      <w:pPr>
        <w:pStyle w:val="Paragrafoelenco"/>
        <w:numPr>
          <w:ilvl w:val="0"/>
          <w:numId w:val="43"/>
        </w:numPr>
        <w:rPr>
          <w:rFonts w:ascii="Georgia" w:hAnsi="Georgia"/>
          <w:color w:val="0070C0"/>
        </w:rPr>
      </w:pPr>
      <w:r w:rsidRPr="00C7281D">
        <w:rPr>
          <w:rFonts w:ascii="Georgia" w:hAnsi="Georgia"/>
          <w:color w:val="0070C0"/>
        </w:rPr>
        <w:t>Key Partnerships you need</w:t>
      </w:r>
      <w:r w:rsidR="002B6420" w:rsidRPr="00C7281D">
        <w:rPr>
          <w:rFonts w:ascii="Georgia" w:hAnsi="Georgia"/>
          <w:color w:val="0070C0"/>
        </w:rPr>
        <w:t xml:space="preserve"> –</w:t>
      </w:r>
      <w:r w:rsidR="002B6420">
        <w:rPr>
          <w:rFonts w:ascii="Georgia" w:hAnsi="Georgia"/>
          <w:color w:val="0070C0"/>
        </w:rPr>
        <w:t xml:space="preserve">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76EB4675" w14:textId="77777777" w:rsidR="00AF1E4C" w:rsidRPr="0018287B" w:rsidRDefault="00AF1E4C" w:rsidP="005E293B">
      <w:pPr>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End w:id="52"/>
      <w:bookmarkEnd w:id="53"/>
      <w:bookmarkEnd w:id="54"/>
      <w:bookmarkEnd w:id="55"/>
      <w:bookmarkEnd w:id="56"/>
      <w:bookmarkEnd w:id="57"/>
      <w:bookmarkEnd w:id="58"/>
      <w:bookmarkEnd w:id="59"/>
      <w:bookmarkEnd w:id="60"/>
      <w:bookmarkEnd w:id="61"/>
      <w:bookmarkEnd w:id="62"/>
      <w:bookmarkEnd w:id="63"/>
      <w:bookmarkEnd w:id="64"/>
    </w:p>
    <w:p w14:paraId="3AFAF270" w14:textId="742E7A8B" w:rsidR="00AF1E4C" w:rsidRPr="00C7281D" w:rsidRDefault="00AF1E4C" w:rsidP="00AF1E4C">
      <w:pPr>
        <w:pStyle w:val="Titolo2"/>
        <w:keepLines/>
        <w:numPr>
          <w:ilvl w:val="1"/>
          <w:numId w:val="38"/>
        </w:numPr>
        <w:suppressAutoHyphens w:val="0"/>
        <w:spacing w:before="200" w:after="0"/>
        <w:jc w:val="left"/>
        <w:rPr>
          <w:rFonts w:ascii="Georgia" w:hAnsi="Georgia"/>
        </w:rPr>
      </w:pPr>
      <w:bookmarkStart w:id="65" w:name="_Toc288593657"/>
      <w:bookmarkStart w:id="66" w:name="_Toc289584305"/>
      <w:bookmarkStart w:id="67" w:name="_Toc495580391"/>
      <w:r w:rsidRPr="00C7281D">
        <w:rPr>
          <w:rFonts w:ascii="Georgia" w:hAnsi="Georgia"/>
        </w:rPr>
        <w:t>SWOT Analysis</w:t>
      </w:r>
      <w:bookmarkEnd w:id="65"/>
      <w:bookmarkEnd w:id="66"/>
      <w:bookmarkEnd w:id="67"/>
    </w:p>
    <w:p w14:paraId="483376F2" w14:textId="6AB1F26E" w:rsidR="00AF1E4C" w:rsidRPr="006B6802" w:rsidRDefault="00A86746" w:rsidP="005E293B">
      <w:pPr>
        <w:rPr>
          <w:rFonts w:ascii="Georgia" w:hAnsi="Georgia"/>
          <w:color w:val="4F81BD" w:themeColor="accent1"/>
        </w:rPr>
      </w:pPr>
      <w:r w:rsidRPr="006B6802">
        <w:rPr>
          <w:rFonts w:ascii="Georgia" w:hAnsi="Georgia"/>
          <w:color w:val="4F81BD" w:themeColor="accent1"/>
        </w:rPr>
        <w:t>OPTIONAL</w:t>
      </w:r>
      <w:r w:rsidR="001D6A4F" w:rsidRPr="006B6802">
        <w:rPr>
          <w:rFonts w:ascii="Georgia" w:hAnsi="Georgia"/>
          <w:color w:val="4F81BD" w:themeColor="accent1"/>
        </w:rPr>
        <w:t>:</w:t>
      </w: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1870F974" w:rsidR="00202DBA" w:rsidRDefault="002D3A1A" w:rsidP="00202DBA">
      <w:pPr>
        <w:pStyle w:val="Titolo2"/>
        <w:keepLines/>
        <w:numPr>
          <w:ilvl w:val="1"/>
          <w:numId w:val="38"/>
        </w:numPr>
        <w:suppressAutoHyphens w:val="0"/>
        <w:spacing w:before="200" w:after="0"/>
        <w:jc w:val="left"/>
        <w:rPr>
          <w:rFonts w:ascii="Georgia" w:hAnsi="Georgia"/>
        </w:rPr>
      </w:pPr>
      <w:r w:rsidRPr="00C7281D">
        <w:rPr>
          <w:rFonts w:ascii="Georgia" w:hAnsi="Georgia"/>
        </w:rPr>
        <w:t xml:space="preserve">RISK </w:t>
      </w:r>
      <w:r w:rsidR="00202DBA" w:rsidRPr="00C7281D">
        <w:rPr>
          <w:rFonts w:ascii="Georgia" w:hAnsi="Georgia"/>
        </w:rPr>
        <w:t>Analysis</w:t>
      </w:r>
    </w:p>
    <w:p w14:paraId="693E3453" w14:textId="0A9AEC06" w:rsidR="00A86746" w:rsidRPr="005C543C" w:rsidRDefault="00A86746" w:rsidP="005C543C">
      <w:r w:rsidRPr="006B6802">
        <w:rPr>
          <w:rFonts w:ascii="Georgia" w:hAnsi="Georgia" w:cs="Arial"/>
          <w:color w:val="4F81BD" w:themeColor="accent1"/>
        </w:rPr>
        <w:t>MANDATORY</w:t>
      </w:r>
      <w:r w:rsidR="001D6A4F" w:rsidRPr="006B6802">
        <w:rPr>
          <w:rFonts w:ascii="Georgia" w:hAnsi="Georgia" w:cs="Arial"/>
          <w:color w:val="4F81BD" w:themeColor="accent1"/>
        </w:rPr>
        <w:t>:</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6DE99640" w:rsidR="00202DBA" w:rsidRPr="000E506D" w:rsidRDefault="00202DBA" w:rsidP="005C543C">
      <w:pPr>
        <w:pStyle w:val="Titolo1"/>
        <w:keepNext/>
        <w:numPr>
          <w:ilvl w:val="0"/>
          <w:numId w:val="38"/>
        </w:numPr>
        <w:suppressAutoHyphens w:val="0"/>
        <w:spacing w:after="60"/>
        <w:jc w:val="left"/>
        <w:rPr>
          <w:rFonts w:ascii="Georgia" w:hAnsi="Georgia"/>
        </w:rPr>
      </w:pPr>
      <w:r w:rsidRPr="000E506D">
        <w:rPr>
          <w:rFonts w:ascii="Georgia" w:hAnsi="Georgia"/>
        </w:rPr>
        <w:t xml:space="preserve">Cost </w:t>
      </w:r>
      <w:r w:rsidRPr="00C7281D">
        <w:rPr>
          <w:rFonts w:ascii="Georgia" w:hAnsi="Georgia"/>
        </w:rPr>
        <w:t>Structure, FINANCING</w:t>
      </w:r>
      <w:r w:rsidRPr="000E506D">
        <w:rPr>
          <w:rFonts w:ascii="Georgia" w:hAnsi="Georgia"/>
        </w:rPr>
        <w:t xml:space="preserve"> &amp; Financial Projection</w:t>
      </w:r>
    </w:p>
    <w:p w14:paraId="33B72085" w14:textId="77777777" w:rsidR="00202DBA" w:rsidRPr="0018287B" w:rsidRDefault="00202DBA" w:rsidP="00202DBA">
      <w:pPr>
        <w:rPr>
          <w:rFonts w:ascii="Georgia" w:hAnsi="Georgia"/>
          <w:color w:val="0070C0"/>
          <w:lang w:val="en-US"/>
        </w:rPr>
      </w:pPr>
    </w:p>
    <w:p w14:paraId="17009BF1" w14:textId="5A99A7C1" w:rsidR="00C7281D" w:rsidRDefault="00202DBA" w:rsidP="00202DBA">
      <w:pPr>
        <w:rPr>
          <w:rFonts w:ascii="Georgia" w:hAnsi="Georgia"/>
          <w:color w:val="0070C0"/>
        </w:rPr>
      </w:pPr>
      <w:r w:rsidRPr="0018287B">
        <w:rPr>
          <w:rFonts w:ascii="Georgia" w:hAnsi="Georgia"/>
          <w:color w:val="0070C0"/>
        </w:rPr>
        <w:t xml:space="preserve"> [</w:t>
      </w:r>
      <w:r w:rsidR="00C7281D">
        <w:rPr>
          <w:rFonts w:ascii="Georgia" w:hAnsi="Georgia"/>
          <w:color w:val="0070C0"/>
        </w:rPr>
        <w:t>MANDTAORY:</w:t>
      </w:r>
    </w:p>
    <w:p w14:paraId="13676DB4" w14:textId="1F8D9E5A" w:rsidR="00202DBA" w:rsidRDefault="00202DBA" w:rsidP="00202DBA">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3D4C11F" w14:textId="61E7E89A" w:rsidR="00C7281D" w:rsidRDefault="00C7281D" w:rsidP="00202DBA">
      <w:pPr>
        <w:rPr>
          <w:rFonts w:ascii="Georgia" w:hAnsi="Georgia"/>
          <w:color w:val="0070C0"/>
        </w:rPr>
      </w:pPr>
      <w:r>
        <w:rPr>
          <w:rFonts w:ascii="Georgia" w:hAnsi="Georgia"/>
          <w:color w:val="0070C0"/>
        </w:rPr>
        <w:t>OPTIONAL:</w:t>
      </w:r>
    </w:p>
    <w:p w14:paraId="5626C7A9" w14:textId="77777777" w:rsidR="00202DBA" w:rsidRPr="00C7281D" w:rsidRDefault="00202DBA" w:rsidP="00202DBA">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28C69169" w14:textId="77777777" w:rsidR="00202DBA" w:rsidRPr="00C7281D" w:rsidRDefault="00202DBA" w:rsidP="00202DBA">
      <w:pPr>
        <w:rPr>
          <w:rFonts w:ascii="Georgia" w:hAnsi="Georgia"/>
          <w:color w:val="0070C0"/>
        </w:rPr>
      </w:pPr>
    </w:p>
    <w:p w14:paraId="0F938DDC" w14:textId="71FF15C3" w:rsidR="00462F84" w:rsidRPr="00202DBA" w:rsidRDefault="00202DBA" w:rsidP="00202DBA">
      <w:pPr>
        <w:rPr>
          <w:rFonts w:ascii="Georgia" w:hAnsi="Georgia"/>
          <w:color w:val="0070C0"/>
        </w:rPr>
        <w:sectPr w:rsidR="00462F84" w:rsidRPr="00202DBA" w:rsidSect="00E64383">
          <w:headerReference w:type="default" r:id="rId13"/>
          <w:footerReference w:type="even" r:id="rId14"/>
          <w:footerReference w:type="default" r:id="rId15"/>
          <w:pgSz w:w="11907" w:h="16840" w:code="9"/>
          <w:pgMar w:top="1860" w:right="1106" w:bottom="1417" w:left="1134" w:header="771" w:footer="1202" w:gutter="0"/>
          <w:pgNumType w:start="1"/>
          <w:cols w:space="708"/>
          <w:docGrid w:linePitch="360"/>
        </w:sectPr>
      </w:pPr>
      <w:r w:rsidRPr="00C7281D">
        <w:rPr>
          <w:rFonts w:ascii="Georgia" w:hAnsi="Georgia"/>
          <w:color w:val="0070C0"/>
        </w:rPr>
        <w:t xml:space="preserve">You may use the Profit and Loss table available separately and insert it </w:t>
      </w:r>
      <w:proofErr w:type="gramStart"/>
      <w:r w:rsidRPr="00C7281D">
        <w:rPr>
          <w:rFonts w:ascii="Georgia" w:hAnsi="Georgia"/>
          <w:color w:val="0070C0"/>
        </w:rPr>
        <w:t>here, or</w:t>
      </w:r>
      <w:proofErr w:type="gramEnd"/>
      <w:r w:rsidRPr="00C7281D">
        <w:rPr>
          <w:rFonts w:ascii="Georgia" w:hAnsi="Georgia"/>
          <w:color w:val="0070C0"/>
        </w:rPr>
        <w:t xml:space="preserve"> choose your own format.</w:t>
      </w:r>
      <w:r w:rsidR="002D3A1A" w:rsidRPr="00C7281D">
        <w:rPr>
          <w:rFonts w:ascii="Georgia" w:hAnsi="Georgia"/>
          <w:color w:val="0070C0"/>
        </w:rPr>
        <w:t xml:space="preserve"> Please explain all assumptions you make.</w:t>
      </w:r>
      <w:r w:rsidR="009953D6" w:rsidRPr="00C7281D">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6E588" w14:textId="77777777" w:rsidR="00165C3B" w:rsidRDefault="00165C3B" w:rsidP="0048765E">
      <w:r>
        <w:separator/>
      </w:r>
    </w:p>
  </w:endnote>
  <w:endnote w:type="continuationSeparator" w:id="0">
    <w:p w14:paraId="30DC074C" w14:textId="77777777" w:rsidR="00165C3B" w:rsidRDefault="00165C3B" w:rsidP="0048765E">
      <w:r>
        <w:continuationSeparator/>
      </w:r>
    </w:p>
  </w:endnote>
  <w:endnote w:type="continuationNotice" w:id="1">
    <w:p w14:paraId="11E6E0F6" w14:textId="77777777" w:rsidR="00165C3B" w:rsidRDefault="00165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857319967"/>
      <w:docPartObj>
        <w:docPartGallery w:val="Page Numbers (Bottom of Page)"/>
        <w:docPartUnique/>
      </w:docPartObj>
    </w:sdtPr>
    <w:sdtContent>
      <w:p w14:paraId="76E3A15E"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5B28378" w14:textId="77777777" w:rsidR="00B57992" w:rsidRDefault="00B579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829206729"/>
      <w:docPartObj>
        <w:docPartGallery w:val="Page Numbers (Bottom of Page)"/>
        <w:docPartUnique/>
      </w:docPartObj>
    </w:sdtPr>
    <w:sdtContent>
      <w:p w14:paraId="15ACDF97"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2</w:t>
        </w:r>
        <w:r>
          <w:rPr>
            <w:rStyle w:val="Numeropagina"/>
          </w:rPr>
          <w:fldChar w:fldCharType="end"/>
        </w:r>
      </w:p>
    </w:sdtContent>
  </w:sdt>
  <w:p w14:paraId="240A6B6A" w14:textId="77777777" w:rsidR="00B57992" w:rsidRDefault="00B579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071E6" w14:textId="77777777" w:rsidR="00165C3B" w:rsidRDefault="00165C3B" w:rsidP="0048765E">
      <w:r>
        <w:separator/>
      </w:r>
    </w:p>
  </w:footnote>
  <w:footnote w:type="continuationSeparator" w:id="0">
    <w:p w14:paraId="6B256C27" w14:textId="77777777" w:rsidR="00165C3B" w:rsidRDefault="00165C3B" w:rsidP="0048765E">
      <w:r>
        <w:continuationSeparator/>
      </w:r>
    </w:p>
  </w:footnote>
  <w:footnote w:type="continuationNotice" w:id="1">
    <w:p w14:paraId="0E5E5D83" w14:textId="77777777" w:rsidR="00165C3B" w:rsidRDefault="00165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7D3F" w14:textId="77777777" w:rsidR="00817E5A" w:rsidRDefault="00817E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968543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8"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94F6A7A"/>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10C0FDA8"/>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6"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7"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4"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6"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7"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EC771F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15073688">
    <w:abstractNumId w:val="66"/>
  </w:num>
  <w:num w:numId="2" w16cid:durableId="289093175">
    <w:abstractNumId w:val="9"/>
  </w:num>
  <w:num w:numId="3" w16cid:durableId="1878464722">
    <w:abstractNumId w:val="7"/>
  </w:num>
  <w:num w:numId="4" w16cid:durableId="231432940">
    <w:abstractNumId w:val="6"/>
  </w:num>
  <w:num w:numId="5" w16cid:durableId="1281761990">
    <w:abstractNumId w:val="5"/>
  </w:num>
  <w:num w:numId="6" w16cid:durableId="1812015914">
    <w:abstractNumId w:val="4"/>
  </w:num>
  <w:num w:numId="7" w16cid:durableId="49689708">
    <w:abstractNumId w:val="8"/>
  </w:num>
  <w:num w:numId="8" w16cid:durableId="216667322">
    <w:abstractNumId w:val="3"/>
  </w:num>
  <w:num w:numId="9" w16cid:durableId="1051728932">
    <w:abstractNumId w:val="2"/>
  </w:num>
  <w:num w:numId="10" w16cid:durableId="849025415">
    <w:abstractNumId w:val="1"/>
  </w:num>
  <w:num w:numId="11" w16cid:durableId="1587498200">
    <w:abstractNumId w:val="0"/>
  </w:num>
  <w:num w:numId="12" w16cid:durableId="438987183">
    <w:abstractNumId w:val="36"/>
  </w:num>
  <w:num w:numId="13" w16cid:durableId="519242305">
    <w:abstractNumId w:val="27"/>
  </w:num>
  <w:num w:numId="14" w16cid:durableId="1191996191">
    <w:abstractNumId w:val="35"/>
  </w:num>
  <w:num w:numId="15" w16cid:durableId="331683990">
    <w:abstractNumId w:val="58"/>
  </w:num>
  <w:num w:numId="16" w16cid:durableId="167604236">
    <w:abstractNumId w:val="12"/>
  </w:num>
  <w:num w:numId="17" w16cid:durableId="220093700">
    <w:abstractNumId w:val="59"/>
  </w:num>
  <w:num w:numId="18" w16cid:durableId="708912994">
    <w:abstractNumId w:val="29"/>
  </w:num>
  <w:num w:numId="19" w16cid:durableId="84500877">
    <w:abstractNumId w:val="32"/>
  </w:num>
  <w:num w:numId="20" w16cid:durableId="161241022">
    <w:abstractNumId w:val="63"/>
  </w:num>
  <w:num w:numId="21" w16cid:durableId="89546351">
    <w:abstractNumId w:val="28"/>
  </w:num>
  <w:num w:numId="22" w16cid:durableId="1393235082">
    <w:abstractNumId w:val="39"/>
  </w:num>
  <w:num w:numId="23" w16cid:durableId="1369528014">
    <w:abstractNumId w:val="40"/>
  </w:num>
  <w:num w:numId="24" w16cid:durableId="1528836068">
    <w:abstractNumId w:val="62"/>
  </w:num>
  <w:num w:numId="25" w16cid:durableId="1718819644">
    <w:abstractNumId w:val="48"/>
  </w:num>
  <w:num w:numId="26" w16cid:durableId="286201731">
    <w:abstractNumId w:val="47"/>
  </w:num>
  <w:num w:numId="27" w16cid:durableId="528296807">
    <w:abstractNumId w:val="67"/>
  </w:num>
  <w:num w:numId="28" w16cid:durableId="717170238">
    <w:abstractNumId w:val="34"/>
  </w:num>
  <w:num w:numId="29" w16cid:durableId="1022901271">
    <w:abstractNumId w:val="38"/>
  </w:num>
  <w:num w:numId="30" w16cid:durableId="538706912">
    <w:abstractNumId w:val="25"/>
  </w:num>
  <w:num w:numId="31" w16cid:durableId="1975015530">
    <w:abstractNumId w:val="33"/>
  </w:num>
  <w:num w:numId="32" w16cid:durableId="1421759341">
    <w:abstractNumId w:val="44"/>
  </w:num>
  <w:num w:numId="33" w16cid:durableId="59988360">
    <w:abstractNumId w:val="64"/>
  </w:num>
  <w:num w:numId="34" w16cid:durableId="1442451919">
    <w:abstractNumId w:val="51"/>
  </w:num>
  <w:num w:numId="35" w16cid:durableId="532622374">
    <w:abstractNumId w:val="49"/>
  </w:num>
  <w:num w:numId="36" w16cid:durableId="967706746">
    <w:abstractNumId w:val="17"/>
  </w:num>
  <w:num w:numId="37" w16cid:durableId="90901063">
    <w:abstractNumId w:val="65"/>
  </w:num>
  <w:num w:numId="38" w16cid:durableId="1849639061">
    <w:abstractNumId w:val="30"/>
  </w:num>
  <w:num w:numId="39" w16cid:durableId="629170925">
    <w:abstractNumId w:val="26"/>
  </w:num>
  <w:num w:numId="40" w16cid:durableId="2006395879">
    <w:abstractNumId w:val="22"/>
  </w:num>
  <w:num w:numId="41" w16cid:durableId="1732383927">
    <w:abstractNumId w:val="11"/>
  </w:num>
  <w:num w:numId="42" w16cid:durableId="1365671183">
    <w:abstractNumId w:val="13"/>
  </w:num>
  <w:num w:numId="43" w16cid:durableId="1805613434">
    <w:abstractNumId w:val="52"/>
  </w:num>
  <w:num w:numId="44" w16cid:durableId="1905026185">
    <w:abstractNumId w:val="16"/>
  </w:num>
  <w:num w:numId="45" w16cid:durableId="168371691">
    <w:abstractNumId w:val="14"/>
  </w:num>
  <w:num w:numId="46" w16cid:durableId="1808283802">
    <w:abstractNumId w:val="23"/>
  </w:num>
  <w:num w:numId="47" w16cid:durableId="387999961">
    <w:abstractNumId w:val="56"/>
  </w:num>
  <w:num w:numId="48" w16cid:durableId="1745644643">
    <w:abstractNumId w:val="45"/>
  </w:num>
  <w:num w:numId="49" w16cid:durableId="1032606578">
    <w:abstractNumId w:val="55"/>
  </w:num>
  <w:num w:numId="50" w16cid:durableId="506480923">
    <w:abstractNumId w:val="53"/>
  </w:num>
  <w:num w:numId="51" w16cid:durableId="317269297">
    <w:abstractNumId w:val="57"/>
  </w:num>
  <w:num w:numId="52" w16cid:durableId="1200775266">
    <w:abstractNumId w:val="54"/>
  </w:num>
  <w:num w:numId="53" w16cid:durableId="1720743942">
    <w:abstractNumId w:val="37"/>
  </w:num>
  <w:num w:numId="54" w16cid:durableId="777061427">
    <w:abstractNumId w:val="19"/>
  </w:num>
  <w:num w:numId="55" w16cid:durableId="1212963120">
    <w:abstractNumId w:val="60"/>
  </w:num>
  <w:num w:numId="56" w16cid:durableId="2119986031">
    <w:abstractNumId w:val="15"/>
  </w:num>
  <w:num w:numId="57" w16cid:durableId="807165143">
    <w:abstractNumId w:val="46"/>
  </w:num>
  <w:num w:numId="58" w16cid:durableId="1028290808">
    <w:abstractNumId w:val="42"/>
  </w:num>
  <w:num w:numId="59" w16cid:durableId="870188820">
    <w:abstractNumId w:val="41"/>
  </w:num>
  <w:num w:numId="60" w16cid:durableId="2128159890">
    <w:abstractNumId w:val="20"/>
  </w:num>
  <w:num w:numId="61" w16cid:durableId="128325264">
    <w:abstractNumId w:val="61"/>
  </w:num>
  <w:num w:numId="62" w16cid:durableId="1066103214">
    <w:abstractNumId w:val="18"/>
  </w:num>
  <w:num w:numId="63" w16cid:durableId="50541825">
    <w:abstractNumId w:val="43"/>
  </w:num>
  <w:num w:numId="64" w16cid:durableId="1370569620">
    <w:abstractNumId w:val="21"/>
  </w:num>
  <w:num w:numId="65" w16cid:durableId="1880164379">
    <w:abstractNumId w:val="50"/>
  </w:num>
  <w:num w:numId="66" w16cid:durableId="7105799">
    <w:abstractNumId w:val="24"/>
  </w:num>
  <w:num w:numId="67" w16cid:durableId="1625774312">
    <w:abstractNumId w:val="68"/>
  </w:num>
  <w:num w:numId="68" w16cid:durableId="190848653">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037"/>
    <w:rsid w:val="000048CA"/>
    <w:rsid w:val="00005A05"/>
    <w:rsid w:val="0001396A"/>
    <w:rsid w:val="0002302C"/>
    <w:rsid w:val="00025727"/>
    <w:rsid w:val="00033126"/>
    <w:rsid w:val="000401A4"/>
    <w:rsid w:val="000404CF"/>
    <w:rsid w:val="00040C6A"/>
    <w:rsid w:val="00040F57"/>
    <w:rsid w:val="00042118"/>
    <w:rsid w:val="00043B29"/>
    <w:rsid w:val="000454C6"/>
    <w:rsid w:val="000545D4"/>
    <w:rsid w:val="000558B8"/>
    <w:rsid w:val="00067F88"/>
    <w:rsid w:val="00071775"/>
    <w:rsid w:val="00071942"/>
    <w:rsid w:val="000825DA"/>
    <w:rsid w:val="0008268B"/>
    <w:rsid w:val="00082C02"/>
    <w:rsid w:val="0009105A"/>
    <w:rsid w:val="0009490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25CB"/>
    <w:rsid w:val="00115369"/>
    <w:rsid w:val="001221FD"/>
    <w:rsid w:val="0012359E"/>
    <w:rsid w:val="00123679"/>
    <w:rsid w:val="00126BA2"/>
    <w:rsid w:val="00131A03"/>
    <w:rsid w:val="00132711"/>
    <w:rsid w:val="0013374C"/>
    <w:rsid w:val="001352FF"/>
    <w:rsid w:val="0013747E"/>
    <w:rsid w:val="0014497F"/>
    <w:rsid w:val="00145AE7"/>
    <w:rsid w:val="0014629F"/>
    <w:rsid w:val="00147C50"/>
    <w:rsid w:val="00154C16"/>
    <w:rsid w:val="00154C6B"/>
    <w:rsid w:val="0015601E"/>
    <w:rsid w:val="0015610A"/>
    <w:rsid w:val="001651B1"/>
    <w:rsid w:val="00165A31"/>
    <w:rsid w:val="00165C3B"/>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D6A4F"/>
    <w:rsid w:val="001D70A4"/>
    <w:rsid w:val="001E0871"/>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26B5"/>
    <w:rsid w:val="0024551B"/>
    <w:rsid w:val="00251957"/>
    <w:rsid w:val="0025345A"/>
    <w:rsid w:val="00253DB5"/>
    <w:rsid w:val="00255EFE"/>
    <w:rsid w:val="00257091"/>
    <w:rsid w:val="002600A0"/>
    <w:rsid w:val="00265BC6"/>
    <w:rsid w:val="00280D66"/>
    <w:rsid w:val="00292AED"/>
    <w:rsid w:val="002937DB"/>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3E47"/>
    <w:rsid w:val="002F679E"/>
    <w:rsid w:val="0030090E"/>
    <w:rsid w:val="00300B57"/>
    <w:rsid w:val="00312652"/>
    <w:rsid w:val="0031350E"/>
    <w:rsid w:val="003156E4"/>
    <w:rsid w:val="00315B88"/>
    <w:rsid w:val="003205FB"/>
    <w:rsid w:val="00320996"/>
    <w:rsid w:val="003209B8"/>
    <w:rsid w:val="003219DF"/>
    <w:rsid w:val="003314E1"/>
    <w:rsid w:val="0033167E"/>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768E6"/>
    <w:rsid w:val="00383B17"/>
    <w:rsid w:val="00390381"/>
    <w:rsid w:val="003906C3"/>
    <w:rsid w:val="00395C93"/>
    <w:rsid w:val="003A122C"/>
    <w:rsid w:val="003B18F5"/>
    <w:rsid w:val="003B2AC9"/>
    <w:rsid w:val="003B32FC"/>
    <w:rsid w:val="003B45A2"/>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16FA"/>
    <w:rsid w:val="0040726C"/>
    <w:rsid w:val="00413D95"/>
    <w:rsid w:val="004147C5"/>
    <w:rsid w:val="004161A6"/>
    <w:rsid w:val="00425D13"/>
    <w:rsid w:val="00431DFA"/>
    <w:rsid w:val="0043484A"/>
    <w:rsid w:val="00443A2F"/>
    <w:rsid w:val="004448DE"/>
    <w:rsid w:val="00445962"/>
    <w:rsid w:val="00445CF4"/>
    <w:rsid w:val="004469D3"/>
    <w:rsid w:val="00451E93"/>
    <w:rsid w:val="00453EFA"/>
    <w:rsid w:val="00456601"/>
    <w:rsid w:val="0046144E"/>
    <w:rsid w:val="00462F84"/>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BF8"/>
    <w:rsid w:val="004D0D13"/>
    <w:rsid w:val="004D228F"/>
    <w:rsid w:val="004D26ED"/>
    <w:rsid w:val="004D2DE7"/>
    <w:rsid w:val="004D4873"/>
    <w:rsid w:val="004D5C29"/>
    <w:rsid w:val="004D663C"/>
    <w:rsid w:val="004E3C69"/>
    <w:rsid w:val="004E413F"/>
    <w:rsid w:val="004E5350"/>
    <w:rsid w:val="004F222D"/>
    <w:rsid w:val="004F49FA"/>
    <w:rsid w:val="00501987"/>
    <w:rsid w:val="00503FAA"/>
    <w:rsid w:val="00505976"/>
    <w:rsid w:val="005070CD"/>
    <w:rsid w:val="005114FB"/>
    <w:rsid w:val="00512139"/>
    <w:rsid w:val="005149BA"/>
    <w:rsid w:val="005158A3"/>
    <w:rsid w:val="0051715D"/>
    <w:rsid w:val="005172E7"/>
    <w:rsid w:val="00521117"/>
    <w:rsid w:val="00534EAC"/>
    <w:rsid w:val="00546162"/>
    <w:rsid w:val="005526EB"/>
    <w:rsid w:val="005616A3"/>
    <w:rsid w:val="0056747E"/>
    <w:rsid w:val="00570A76"/>
    <w:rsid w:val="00580971"/>
    <w:rsid w:val="0058285B"/>
    <w:rsid w:val="00597419"/>
    <w:rsid w:val="005A3931"/>
    <w:rsid w:val="005A45EB"/>
    <w:rsid w:val="005A5E6A"/>
    <w:rsid w:val="005B0A03"/>
    <w:rsid w:val="005B29AD"/>
    <w:rsid w:val="005B60A2"/>
    <w:rsid w:val="005B750A"/>
    <w:rsid w:val="005C230D"/>
    <w:rsid w:val="005C543C"/>
    <w:rsid w:val="005C7F18"/>
    <w:rsid w:val="005D346C"/>
    <w:rsid w:val="005E293B"/>
    <w:rsid w:val="005E3E05"/>
    <w:rsid w:val="005E4502"/>
    <w:rsid w:val="005E68A2"/>
    <w:rsid w:val="005F2908"/>
    <w:rsid w:val="005F2AC4"/>
    <w:rsid w:val="005F3A36"/>
    <w:rsid w:val="005F3D5C"/>
    <w:rsid w:val="005F589C"/>
    <w:rsid w:val="005F77CB"/>
    <w:rsid w:val="006039E1"/>
    <w:rsid w:val="00605108"/>
    <w:rsid w:val="0060794C"/>
    <w:rsid w:val="00620427"/>
    <w:rsid w:val="006207E0"/>
    <w:rsid w:val="00623C81"/>
    <w:rsid w:val="006241E1"/>
    <w:rsid w:val="006247AD"/>
    <w:rsid w:val="00626A96"/>
    <w:rsid w:val="00626E22"/>
    <w:rsid w:val="006307E0"/>
    <w:rsid w:val="0063176F"/>
    <w:rsid w:val="0063638E"/>
    <w:rsid w:val="0064060C"/>
    <w:rsid w:val="006412D2"/>
    <w:rsid w:val="006430C8"/>
    <w:rsid w:val="006434A8"/>
    <w:rsid w:val="00643909"/>
    <w:rsid w:val="00646DF9"/>
    <w:rsid w:val="006505AE"/>
    <w:rsid w:val="00650FA5"/>
    <w:rsid w:val="0065228F"/>
    <w:rsid w:val="00655900"/>
    <w:rsid w:val="00655F97"/>
    <w:rsid w:val="006570E0"/>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6802"/>
    <w:rsid w:val="006B7AAD"/>
    <w:rsid w:val="006C380A"/>
    <w:rsid w:val="006D30B7"/>
    <w:rsid w:val="006D3267"/>
    <w:rsid w:val="006D46EF"/>
    <w:rsid w:val="006E43D7"/>
    <w:rsid w:val="006E4CDA"/>
    <w:rsid w:val="006E76FB"/>
    <w:rsid w:val="006F0A8B"/>
    <w:rsid w:val="006F355A"/>
    <w:rsid w:val="006F38A7"/>
    <w:rsid w:val="006F3AB8"/>
    <w:rsid w:val="006F5CEA"/>
    <w:rsid w:val="006F712F"/>
    <w:rsid w:val="006F7DA1"/>
    <w:rsid w:val="00712045"/>
    <w:rsid w:val="007144DB"/>
    <w:rsid w:val="00714D5F"/>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076C"/>
    <w:rsid w:val="00771824"/>
    <w:rsid w:val="00777DD0"/>
    <w:rsid w:val="007808D1"/>
    <w:rsid w:val="00780D4E"/>
    <w:rsid w:val="007824E6"/>
    <w:rsid w:val="00790451"/>
    <w:rsid w:val="00791396"/>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52B0"/>
    <w:rsid w:val="007F6522"/>
    <w:rsid w:val="007F7A2F"/>
    <w:rsid w:val="007F7D47"/>
    <w:rsid w:val="00800329"/>
    <w:rsid w:val="0080699C"/>
    <w:rsid w:val="00806ACF"/>
    <w:rsid w:val="00817E5A"/>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87FD0"/>
    <w:rsid w:val="0089486C"/>
    <w:rsid w:val="008A1478"/>
    <w:rsid w:val="008A79F5"/>
    <w:rsid w:val="008B114A"/>
    <w:rsid w:val="008B2648"/>
    <w:rsid w:val="008C21FD"/>
    <w:rsid w:val="008C4D67"/>
    <w:rsid w:val="008D16AD"/>
    <w:rsid w:val="008D2A4E"/>
    <w:rsid w:val="008D5373"/>
    <w:rsid w:val="008E0DBC"/>
    <w:rsid w:val="008E23BB"/>
    <w:rsid w:val="008E4C75"/>
    <w:rsid w:val="008E5CAD"/>
    <w:rsid w:val="008F0A5F"/>
    <w:rsid w:val="008F2905"/>
    <w:rsid w:val="008F5E71"/>
    <w:rsid w:val="008F6472"/>
    <w:rsid w:val="008F7295"/>
    <w:rsid w:val="009010E8"/>
    <w:rsid w:val="00901FD3"/>
    <w:rsid w:val="0090698A"/>
    <w:rsid w:val="00907C6F"/>
    <w:rsid w:val="00912539"/>
    <w:rsid w:val="0091292F"/>
    <w:rsid w:val="0091785D"/>
    <w:rsid w:val="00922F1F"/>
    <w:rsid w:val="00923DA5"/>
    <w:rsid w:val="00924A35"/>
    <w:rsid w:val="00924E57"/>
    <w:rsid w:val="009314DA"/>
    <w:rsid w:val="00932270"/>
    <w:rsid w:val="0093303A"/>
    <w:rsid w:val="00937313"/>
    <w:rsid w:val="00942B74"/>
    <w:rsid w:val="0094567C"/>
    <w:rsid w:val="00950A14"/>
    <w:rsid w:val="009532A8"/>
    <w:rsid w:val="00956AB3"/>
    <w:rsid w:val="00962E19"/>
    <w:rsid w:val="00967A46"/>
    <w:rsid w:val="00967EEB"/>
    <w:rsid w:val="00970969"/>
    <w:rsid w:val="0097175F"/>
    <w:rsid w:val="00974E36"/>
    <w:rsid w:val="00975C90"/>
    <w:rsid w:val="00980945"/>
    <w:rsid w:val="00982209"/>
    <w:rsid w:val="00987809"/>
    <w:rsid w:val="00992E37"/>
    <w:rsid w:val="00993086"/>
    <w:rsid w:val="009953D6"/>
    <w:rsid w:val="009A0164"/>
    <w:rsid w:val="009A3255"/>
    <w:rsid w:val="009A599E"/>
    <w:rsid w:val="009A777E"/>
    <w:rsid w:val="009B237A"/>
    <w:rsid w:val="009B25EA"/>
    <w:rsid w:val="009B52D7"/>
    <w:rsid w:val="009B5313"/>
    <w:rsid w:val="009C16A2"/>
    <w:rsid w:val="009C7239"/>
    <w:rsid w:val="009C72FE"/>
    <w:rsid w:val="009D72FF"/>
    <w:rsid w:val="009E0A46"/>
    <w:rsid w:val="009E25C1"/>
    <w:rsid w:val="009E2618"/>
    <w:rsid w:val="009E54D7"/>
    <w:rsid w:val="009F3349"/>
    <w:rsid w:val="009F37BB"/>
    <w:rsid w:val="00A00236"/>
    <w:rsid w:val="00A0084D"/>
    <w:rsid w:val="00A020EC"/>
    <w:rsid w:val="00A02A37"/>
    <w:rsid w:val="00A103DD"/>
    <w:rsid w:val="00A1113A"/>
    <w:rsid w:val="00A13BAD"/>
    <w:rsid w:val="00A22613"/>
    <w:rsid w:val="00A25F11"/>
    <w:rsid w:val="00A31B3D"/>
    <w:rsid w:val="00A32A78"/>
    <w:rsid w:val="00A35CA8"/>
    <w:rsid w:val="00A43CB1"/>
    <w:rsid w:val="00A43F94"/>
    <w:rsid w:val="00A45685"/>
    <w:rsid w:val="00A5549D"/>
    <w:rsid w:val="00A64EE6"/>
    <w:rsid w:val="00A6683E"/>
    <w:rsid w:val="00A70B7D"/>
    <w:rsid w:val="00A73D9C"/>
    <w:rsid w:val="00A825EF"/>
    <w:rsid w:val="00A86746"/>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21D9"/>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50D2"/>
    <w:rsid w:val="00BA70CF"/>
    <w:rsid w:val="00BA7FE6"/>
    <w:rsid w:val="00BB0FE4"/>
    <w:rsid w:val="00BB114C"/>
    <w:rsid w:val="00BB1F28"/>
    <w:rsid w:val="00BB39F7"/>
    <w:rsid w:val="00BB6165"/>
    <w:rsid w:val="00BB6DCA"/>
    <w:rsid w:val="00BC0712"/>
    <w:rsid w:val="00BC142E"/>
    <w:rsid w:val="00BC6ADC"/>
    <w:rsid w:val="00BD78A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549B"/>
    <w:rsid w:val="00C561EF"/>
    <w:rsid w:val="00C61DE7"/>
    <w:rsid w:val="00C62EB9"/>
    <w:rsid w:val="00C63AD2"/>
    <w:rsid w:val="00C645A6"/>
    <w:rsid w:val="00C70E6F"/>
    <w:rsid w:val="00C70F1B"/>
    <w:rsid w:val="00C7281D"/>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CF5048"/>
    <w:rsid w:val="00D07DC1"/>
    <w:rsid w:val="00D1041F"/>
    <w:rsid w:val="00D13BA3"/>
    <w:rsid w:val="00D14CE5"/>
    <w:rsid w:val="00D17D8F"/>
    <w:rsid w:val="00D240A1"/>
    <w:rsid w:val="00D243AE"/>
    <w:rsid w:val="00D27E2C"/>
    <w:rsid w:val="00D33E64"/>
    <w:rsid w:val="00D34C77"/>
    <w:rsid w:val="00D34D50"/>
    <w:rsid w:val="00D42DAF"/>
    <w:rsid w:val="00D437BC"/>
    <w:rsid w:val="00D453AC"/>
    <w:rsid w:val="00D50EA5"/>
    <w:rsid w:val="00D518B1"/>
    <w:rsid w:val="00D521B8"/>
    <w:rsid w:val="00D65549"/>
    <w:rsid w:val="00D67B79"/>
    <w:rsid w:val="00D71808"/>
    <w:rsid w:val="00D7214E"/>
    <w:rsid w:val="00D80C14"/>
    <w:rsid w:val="00D906BA"/>
    <w:rsid w:val="00D90951"/>
    <w:rsid w:val="00D90FC6"/>
    <w:rsid w:val="00D91610"/>
    <w:rsid w:val="00D9326B"/>
    <w:rsid w:val="00D934A8"/>
    <w:rsid w:val="00DA442C"/>
    <w:rsid w:val="00DA7119"/>
    <w:rsid w:val="00DB0D47"/>
    <w:rsid w:val="00DB5056"/>
    <w:rsid w:val="00DB51B4"/>
    <w:rsid w:val="00DB5809"/>
    <w:rsid w:val="00DB74F1"/>
    <w:rsid w:val="00DC6EDE"/>
    <w:rsid w:val="00DD2F92"/>
    <w:rsid w:val="00DD71A1"/>
    <w:rsid w:val="00DD7E39"/>
    <w:rsid w:val="00DE1A33"/>
    <w:rsid w:val="00DE3563"/>
    <w:rsid w:val="00DE5347"/>
    <w:rsid w:val="00DE754F"/>
    <w:rsid w:val="00DF432B"/>
    <w:rsid w:val="00DF4AA1"/>
    <w:rsid w:val="00E009B5"/>
    <w:rsid w:val="00E03E46"/>
    <w:rsid w:val="00E04F26"/>
    <w:rsid w:val="00E1181D"/>
    <w:rsid w:val="00E1513F"/>
    <w:rsid w:val="00E163B6"/>
    <w:rsid w:val="00E16D5D"/>
    <w:rsid w:val="00E17663"/>
    <w:rsid w:val="00E20607"/>
    <w:rsid w:val="00E26BE2"/>
    <w:rsid w:val="00E27DE5"/>
    <w:rsid w:val="00E30177"/>
    <w:rsid w:val="00E30505"/>
    <w:rsid w:val="00E30D69"/>
    <w:rsid w:val="00E33F6E"/>
    <w:rsid w:val="00E34D2F"/>
    <w:rsid w:val="00E35CDC"/>
    <w:rsid w:val="00E362C9"/>
    <w:rsid w:val="00E369A2"/>
    <w:rsid w:val="00E36BB3"/>
    <w:rsid w:val="00E40A19"/>
    <w:rsid w:val="00E4263F"/>
    <w:rsid w:val="00E43233"/>
    <w:rsid w:val="00E46B32"/>
    <w:rsid w:val="00E46B78"/>
    <w:rsid w:val="00E50AFF"/>
    <w:rsid w:val="00E510E2"/>
    <w:rsid w:val="00E55B03"/>
    <w:rsid w:val="00E5750C"/>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222C"/>
    <w:rsid w:val="00F347B4"/>
    <w:rsid w:val="00F377D7"/>
    <w:rsid w:val="00F40502"/>
    <w:rsid w:val="00F41486"/>
    <w:rsid w:val="00F418C6"/>
    <w:rsid w:val="00F4382C"/>
    <w:rsid w:val="00F43C23"/>
    <w:rsid w:val="00F44CC1"/>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53D3"/>
    <w:rsid w:val="00FB78D1"/>
    <w:rsid w:val="00FC1F1E"/>
    <w:rsid w:val="00FC26BF"/>
    <w:rsid w:val="00FC6926"/>
    <w:rsid w:val="00FD4C4B"/>
    <w:rsid w:val="00FD53A3"/>
    <w:rsid w:val="00FD636F"/>
    <w:rsid w:val="00FE4A64"/>
    <w:rsid w:val="00FF0C24"/>
    <w:rsid w:val="00FF123E"/>
    <w:rsid w:val="00FF51BF"/>
    <w:rsid w:val="00FF62ED"/>
    <w:rsid w:val="00FF7BDB"/>
    <w:rsid w:val="334BD521"/>
    <w:rsid w:val="4E7EB6E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d43141-2233-4c1d-9457-10d0340069c9" xsi:nil="true"/>
    <lcf76f155ced4ddcb4097134ff3c332f xmlns="aa6b7161-532e-44da-a6bb-6ad18a700c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639AA-B3E0-48AF-A02A-07C6F3D35955}">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2.xml><?xml version="1.0" encoding="utf-8"?>
<ds:datastoreItem xmlns:ds="http://schemas.openxmlformats.org/officeDocument/2006/customXml" ds:itemID="{48E0619D-1B41-4511-BEFB-F6462C868B6B}"/>
</file>

<file path=customXml/itemProps3.xml><?xml version="1.0" encoding="utf-8"?>
<ds:datastoreItem xmlns:ds="http://schemas.openxmlformats.org/officeDocument/2006/customXml" ds:itemID="{5E3B7C59-1BD6-4658-96AE-9FC339437814}">
  <ds:schemaRefs>
    <ds:schemaRef ds:uri="http://schemas.microsoft.com/sharepoint/v3/contenttype/forms"/>
  </ds:schemaRefs>
</ds:datastoreItem>
</file>

<file path=customXml/itemProps4.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3212</Words>
  <Characters>18312</Characters>
  <Application>Microsoft Office Word</Application>
  <DocSecurity>0</DocSecurity>
  <Lines>152</Lines>
  <Paragraphs>42</Paragraphs>
  <ScaleCrop>false</ScaleCrop>
  <Manager/>
  <Company>European Space Agency</Company>
  <LinksUpToDate>false</LinksUpToDate>
  <CharactersWithSpaces>21482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Niccolò Donatacci</cp:lastModifiedBy>
  <cp:revision>2</cp:revision>
  <cp:lastPrinted>2017-10-12T12:03:00Z</cp:lastPrinted>
  <dcterms:created xsi:type="dcterms:W3CDTF">2020-08-26T08:46:00Z</dcterms:created>
  <dcterms:modified xsi:type="dcterms:W3CDTF">2025-07-30T10:18:00Z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0x0101006D56B68A1EB79D4BAC09E588309015FE</vt:lpwstr>
  </property>
  <property fmtid="{D5CDD505-2E9C-101B-9397-08002B2CF9AE}" pid="3" name="MediaServiceImageTags">
    <vt:lpwstr/>
  </property>
</Properties>
</file>